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51BFB" w14:textId="77777777" w:rsidR="00846CBF" w:rsidRPr="00846CBF" w:rsidRDefault="00846CBF" w:rsidP="00846CBF">
      <w:pPr>
        <w:numPr>
          <w:ilvl w:val="0"/>
          <w:numId w:val="4"/>
        </w:numPr>
        <w:suppressAutoHyphens/>
        <w:spacing w:after="160" w:line="252" w:lineRule="auto"/>
        <w:jc w:val="center"/>
        <w:rPr>
          <w:rFonts w:cs="Arial Unicode MS"/>
          <w:b/>
          <w:sz w:val="2"/>
          <w:lang w:bidi="lo-LA"/>
        </w:rPr>
      </w:pPr>
      <w:r w:rsidRPr="00846CBF">
        <w:rPr>
          <w:rFonts w:cs="Arial Unicode MS"/>
          <w:b/>
          <w:sz w:val="2"/>
          <w:lang w:bidi="lo-LA"/>
        </w:rPr>
        <w:t>l</w:t>
      </w:r>
    </w:p>
    <w:p w14:paraId="611F41FA" w14:textId="69D9290A" w:rsidR="00846CBF" w:rsidRPr="00846CBF" w:rsidRDefault="00846CBF" w:rsidP="00846CBF">
      <w:pPr>
        <w:rPr>
          <w:rFonts w:cs="Arial Unicode MS"/>
          <w:sz w:val="44"/>
          <w:szCs w:val="44"/>
          <w:lang w:bidi="lo-LA"/>
        </w:rPr>
      </w:pPr>
      <w:r w:rsidRPr="00846CBF">
        <w:rPr>
          <w:rFonts w:ascii="Calibri" w:eastAsia="Calibri" w:hAnsi="Calibri"/>
          <w:noProof/>
          <w:kern w:val="1"/>
          <w:sz w:val="22"/>
          <w:szCs w:val="22"/>
          <w:lang w:eastAsia="ar-SA"/>
        </w:rPr>
        <w:drawing>
          <wp:anchor distT="0" distB="0" distL="114300" distR="114300" simplePos="0" relativeHeight="251659264" behindDoc="0" locked="0" layoutInCell="1" allowOverlap="1" wp14:anchorId="07E723CD" wp14:editId="36E77DFD">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CBF">
        <w:rPr>
          <w:rFonts w:cs="Arial Unicode MS"/>
          <w:b/>
          <w:sz w:val="44"/>
          <w:szCs w:val="44"/>
          <w:lang w:bidi="lo-LA"/>
        </w:rPr>
        <w:t>MADONAS NOVADA PAŠVALDĪBA</w:t>
      </w:r>
    </w:p>
    <w:p w14:paraId="0732ECD7" w14:textId="77777777" w:rsidR="00846CBF" w:rsidRPr="00846CBF" w:rsidRDefault="00846CBF" w:rsidP="00846CBF">
      <w:pPr>
        <w:spacing w:before="120" w:after="120"/>
        <w:jc w:val="center"/>
        <w:rPr>
          <w:rFonts w:cs="Arial Unicode MS"/>
          <w:spacing w:val="20"/>
          <w:lang w:bidi="lo-LA"/>
        </w:rPr>
      </w:pPr>
    </w:p>
    <w:p w14:paraId="47B49F7D" w14:textId="77777777" w:rsidR="00846CBF" w:rsidRPr="00846CBF" w:rsidRDefault="00846CBF" w:rsidP="00846CBF">
      <w:pPr>
        <w:spacing w:before="120"/>
        <w:jc w:val="center"/>
        <w:rPr>
          <w:spacing w:val="20"/>
          <w:lang w:bidi="lo-LA"/>
        </w:rPr>
      </w:pPr>
      <w:proofErr w:type="spellStart"/>
      <w:r w:rsidRPr="00846CBF">
        <w:rPr>
          <w:spacing w:val="20"/>
          <w:lang w:bidi="lo-LA"/>
        </w:rPr>
        <w:t>Reģ</w:t>
      </w:r>
      <w:proofErr w:type="spellEnd"/>
      <w:r w:rsidRPr="00846CBF">
        <w:rPr>
          <w:spacing w:val="20"/>
          <w:lang w:bidi="lo-LA"/>
        </w:rPr>
        <w:t>. Nr. 90000054572</w:t>
      </w:r>
    </w:p>
    <w:p w14:paraId="77575EC4" w14:textId="77777777" w:rsidR="00846CBF" w:rsidRPr="00846CBF" w:rsidRDefault="00846CBF" w:rsidP="00846CBF">
      <w:pPr>
        <w:tabs>
          <w:tab w:val="left" w:pos="720"/>
          <w:tab w:val="center" w:pos="4153"/>
          <w:tab w:val="right" w:pos="8306"/>
        </w:tabs>
        <w:jc w:val="center"/>
        <w:rPr>
          <w:rFonts w:eastAsia="Calibri"/>
          <w:spacing w:val="20"/>
        </w:rPr>
      </w:pPr>
      <w:r w:rsidRPr="00846CBF">
        <w:rPr>
          <w:rFonts w:eastAsia="Calibri"/>
          <w:spacing w:val="20"/>
        </w:rPr>
        <w:t>Saieta laukums 1, Madona, Madonas novads, LV-4801</w:t>
      </w:r>
    </w:p>
    <w:p w14:paraId="6DDB75AB" w14:textId="77777777" w:rsidR="00846CBF" w:rsidRPr="00846CBF" w:rsidRDefault="00846CBF" w:rsidP="00846CBF">
      <w:pPr>
        <w:tabs>
          <w:tab w:val="left" w:pos="720"/>
          <w:tab w:val="center" w:pos="4153"/>
          <w:tab w:val="right" w:pos="8306"/>
        </w:tabs>
        <w:jc w:val="center"/>
        <w:rPr>
          <w:rFonts w:eastAsia="Calibri"/>
        </w:rPr>
      </w:pPr>
      <w:r w:rsidRPr="00846CBF">
        <w:rPr>
          <w:rFonts w:eastAsia="Calibri"/>
        </w:rPr>
        <w:t xml:space="preserve"> t. 64860090, e-pasts: pasts@madona.lv </w:t>
      </w:r>
    </w:p>
    <w:p w14:paraId="173E13B0" w14:textId="77777777" w:rsidR="00846CBF" w:rsidRPr="00846CBF" w:rsidRDefault="00846CBF" w:rsidP="00846CBF">
      <w:pPr>
        <w:jc w:val="center"/>
        <w:rPr>
          <w:rFonts w:cs="Arial Unicode MS"/>
          <w:b/>
          <w:bCs/>
          <w:caps/>
          <w:sz w:val="22"/>
          <w:szCs w:val="22"/>
          <w:lang w:bidi="lo-LA"/>
        </w:rPr>
      </w:pPr>
      <w:r w:rsidRPr="00846CBF">
        <w:rPr>
          <w:rFonts w:cs="Arial Unicode MS"/>
          <w:b/>
          <w:bCs/>
          <w:caps/>
          <w:sz w:val="22"/>
          <w:szCs w:val="22"/>
          <w:lang w:bidi="lo-LA"/>
        </w:rPr>
        <w:t>___________________________________________________________________________</w:t>
      </w:r>
    </w:p>
    <w:p w14:paraId="43861670" w14:textId="77777777" w:rsidR="00846CBF" w:rsidRPr="00846CBF" w:rsidRDefault="00846CBF" w:rsidP="00846CBF">
      <w:pPr>
        <w:rPr>
          <w:b/>
          <w:bCs/>
          <w:caps/>
          <w:lang w:bidi="lo-LA"/>
        </w:rPr>
      </w:pPr>
    </w:p>
    <w:p w14:paraId="0A1795D1" w14:textId="77777777" w:rsidR="00846CBF" w:rsidRPr="00846CBF" w:rsidRDefault="00846CBF" w:rsidP="00846CBF">
      <w:pPr>
        <w:jc w:val="center"/>
        <w:rPr>
          <w:b/>
          <w:bCs/>
          <w:caps/>
          <w:lang w:bidi="lo-LA"/>
        </w:rPr>
      </w:pPr>
      <w:r w:rsidRPr="00846CBF">
        <w:rPr>
          <w:b/>
          <w:bCs/>
          <w:caps/>
          <w:lang w:bidi="lo-LA"/>
        </w:rPr>
        <w:t>MADONAS NOVADA PAŠVALDĪBAS DOMES</w:t>
      </w:r>
    </w:p>
    <w:p w14:paraId="45DB1F35" w14:textId="77777777" w:rsidR="00846CBF" w:rsidRPr="00846CBF" w:rsidRDefault="00846CBF" w:rsidP="00846CBF">
      <w:pPr>
        <w:jc w:val="center"/>
        <w:rPr>
          <w:b/>
          <w:bCs/>
          <w:caps/>
          <w:lang w:bidi="lo-LA"/>
        </w:rPr>
      </w:pPr>
      <w:r w:rsidRPr="00846CBF">
        <w:rPr>
          <w:b/>
          <w:bCs/>
          <w:caps/>
          <w:lang w:bidi="lo-LA"/>
        </w:rPr>
        <w:t>LĒMUMS</w:t>
      </w:r>
    </w:p>
    <w:p w14:paraId="02491B82" w14:textId="77777777" w:rsidR="00846CBF" w:rsidRPr="00846CBF" w:rsidRDefault="00846CBF" w:rsidP="00846CBF">
      <w:pPr>
        <w:jc w:val="center"/>
        <w:rPr>
          <w:lang w:bidi="lo-LA"/>
        </w:rPr>
      </w:pPr>
      <w:r w:rsidRPr="00846CBF">
        <w:rPr>
          <w:lang w:bidi="lo-LA"/>
        </w:rPr>
        <w:t>Madonā</w:t>
      </w:r>
    </w:p>
    <w:p w14:paraId="49B1093E" w14:textId="77777777" w:rsidR="00846CBF" w:rsidRPr="00846CBF" w:rsidRDefault="00846CBF" w:rsidP="00846CBF">
      <w:pPr>
        <w:jc w:val="center"/>
        <w:rPr>
          <w:lang w:bidi="lo-LA"/>
        </w:rPr>
      </w:pPr>
    </w:p>
    <w:p w14:paraId="27BC6027" w14:textId="1E208E2D" w:rsidR="00846CBF" w:rsidRPr="00846CBF" w:rsidRDefault="00846CBF" w:rsidP="00846C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sidRPr="00846CBF">
        <w:rPr>
          <w:rFonts w:eastAsia="Arial Unicode MS"/>
          <w:b/>
        </w:rPr>
        <w:t xml:space="preserve">2021.gada 23.martā </w:t>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t xml:space="preserve">              Nr.</w:t>
      </w:r>
      <w:r>
        <w:rPr>
          <w:rFonts w:eastAsia="Arial Unicode MS"/>
          <w:b/>
        </w:rPr>
        <w:t>106</w:t>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r>
      <w:r w:rsidRPr="00846CBF">
        <w:rPr>
          <w:rFonts w:eastAsia="Arial Unicode MS"/>
          <w:b/>
        </w:rPr>
        <w:tab/>
        <w:t xml:space="preserve">         </w:t>
      </w:r>
      <w:r>
        <w:rPr>
          <w:rFonts w:eastAsia="Arial Unicode MS"/>
          <w:b/>
        </w:rPr>
        <w:t xml:space="preserve">        </w:t>
      </w:r>
      <w:r w:rsidRPr="00846CBF">
        <w:rPr>
          <w:rFonts w:eastAsia="Arial Unicode MS"/>
        </w:rPr>
        <w:t xml:space="preserve">(protokols Nr.7, </w:t>
      </w:r>
      <w:r>
        <w:rPr>
          <w:rFonts w:eastAsia="Arial Unicode MS"/>
        </w:rPr>
        <w:t>14</w:t>
      </w:r>
      <w:r w:rsidRPr="00846CBF">
        <w:rPr>
          <w:rFonts w:eastAsia="Arial Unicode MS"/>
        </w:rPr>
        <w:t>.p.)</w:t>
      </w:r>
    </w:p>
    <w:p w14:paraId="27252094" w14:textId="77777777" w:rsidR="00846CBF" w:rsidRDefault="00846CBF" w:rsidP="00DE0922">
      <w:pPr>
        <w:rPr>
          <w:b/>
        </w:rPr>
      </w:pPr>
    </w:p>
    <w:p w14:paraId="0CBDB253" w14:textId="02A5A12E" w:rsidR="00DE0922" w:rsidRPr="00336C51" w:rsidRDefault="00DE0922" w:rsidP="00846CBF">
      <w:pPr>
        <w:jc w:val="both"/>
        <w:rPr>
          <w:b/>
        </w:rPr>
      </w:pPr>
      <w:r w:rsidRPr="00336C51">
        <w:rPr>
          <w:b/>
        </w:rPr>
        <w:t xml:space="preserve">Par </w:t>
      </w:r>
      <w:r w:rsidR="00D01B02" w:rsidRPr="00336C51">
        <w:rPr>
          <w:b/>
        </w:rPr>
        <w:t>jaun</w:t>
      </w:r>
      <w:r w:rsidR="00E37192">
        <w:rPr>
          <w:b/>
        </w:rPr>
        <w:t>u</w:t>
      </w:r>
      <w:r w:rsidR="00D01B02" w:rsidRPr="00336C51">
        <w:rPr>
          <w:b/>
        </w:rPr>
        <w:t xml:space="preserve"> nosaukum</w:t>
      </w:r>
      <w:r w:rsidR="00053200">
        <w:rPr>
          <w:b/>
        </w:rPr>
        <w:t>u</w:t>
      </w:r>
      <w:r w:rsidR="00D01B02" w:rsidRPr="00336C51">
        <w:rPr>
          <w:b/>
        </w:rPr>
        <w:t xml:space="preserve"> piešķiršanu un </w:t>
      </w:r>
      <w:r w:rsidR="00E72024" w:rsidRPr="00336C51">
        <w:rPr>
          <w:b/>
        </w:rPr>
        <w:t xml:space="preserve">nekustamā īpašuma </w:t>
      </w:r>
      <w:r w:rsidRPr="00336C51">
        <w:rPr>
          <w:b/>
        </w:rPr>
        <w:t xml:space="preserve">lietošanas mērķa </w:t>
      </w:r>
      <w:r w:rsidR="00B7309D" w:rsidRPr="00336C51">
        <w:rPr>
          <w:b/>
        </w:rPr>
        <w:t>noteikšanu</w:t>
      </w:r>
      <w:r w:rsidRPr="00336C51">
        <w:rPr>
          <w:b/>
        </w:rPr>
        <w:t xml:space="preserve"> </w:t>
      </w:r>
      <w:r w:rsidR="00F13CA8" w:rsidRPr="00336C51">
        <w:rPr>
          <w:b/>
        </w:rPr>
        <w:t>zemes vienīb</w:t>
      </w:r>
      <w:r w:rsidR="00E37192">
        <w:rPr>
          <w:b/>
        </w:rPr>
        <w:t>ām</w:t>
      </w:r>
      <w:r w:rsidR="0016370B" w:rsidRPr="00336C51">
        <w:rPr>
          <w:b/>
        </w:rPr>
        <w:t xml:space="preserve"> </w:t>
      </w:r>
      <w:r w:rsidR="00D01B02" w:rsidRPr="00336C51">
        <w:rPr>
          <w:b/>
        </w:rPr>
        <w:t>ar kadastra apzīmējum</w:t>
      </w:r>
      <w:r w:rsidR="00E37192">
        <w:rPr>
          <w:b/>
        </w:rPr>
        <w:t>iem</w:t>
      </w:r>
      <w:r w:rsidR="003850FB" w:rsidRPr="00336C51">
        <w:rPr>
          <w:b/>
        </w:rPr>
        <w:t xml:space="preserve"> </w:t>
      </w:r>
      <w:r w:rsidR="0016370B" w:rsidRPr="00336C51">
        <w:rPr>
          <w:b/>
        </w:rPr>
        <w:t>70</w:t>
      </w:r>
      <w:r w:rsidR="00E37192">
        <w:rPr>
          <w:b/>
        </w:rPr>
        <w:t>70</w:t>
      </w:r>
      <w:r w:rsidR="0016370B" w:rsidRPr="00336C51">
        <w:rPr>
          <w:b/>
        </w:rPr>
        <w:t xml:space="preserve"> 0</w:t>
      </w:r>
      <w:r w:rsidR="00AB6892" w:rsidRPr="00336C51">
        <w:rPr>
          <w:b/>
        </w:rPr>
        <w:t>0</w:t>
      </w:r>
      <w:r w:rsidR="00E37192">
        <w:rPr>
          <w:b/>
        </w:rPr>
        <w:t>3</w:t>
      </w:r>
      <w:r w:rsidR="0016370B" w:rsidRPr="00336C51">
        <w:rPr>
          <w:b/>
        </w:rPr>
        <w:t xml:space="preserve"> </w:t>
      </w:r>
      <w:r w:rsidR="00AB6892" w:rsidRPr="00336C51">
        <w:rPr>
          <w:b/>
        </w:rPr>
        <w:t>00</w:t>
      </w:r>
      <w:r w:rsidR="00E37192">
        <w:rPr>
          <w:b/>
        </w:rPr>
        <w:t xml:space="preserve">05 un </w:t>
      </w:r>
      <w:r w:rsidR="00E37192" w:rsidRPr="00336C51">
        <w:rPr>
          <w:b/>
        </w:rPr>
        <w:t>70</w:t>
      </w:r>
      <w:r w:rsidR="00E37192">
        <w:rPr>
          <w:b/>
        </w:rPr>
        <w:t>70</w:t>
      </w:r>
      <w:r w:rsidR="00E37192" w:rsidRPr="00336C51">
        <w:rPr>
          <w:b/>
        </w:rPr>
        <w:t xml:space="preserve"> 00</w:t>
      </w:r>
      <w:r w:rsidR="00E37192">
        <w:rPr>
          <w:b/>
        </w:rPr>
        <w:t>3</w:t>
      </w:r>
      <w:r w:rsidR="00E37192" w:rsidRPr="00336C51">
        <w:rPr>
          <w:b/>
        </w:rPr>
        <w:t xml:space="preserve"> 00</w:t>
      </w:r>
      <w:r w:rsidR="00E37192">
        <w:rPr>
          <w:b/>
        </w:rPr>
        <w:t>06</w:t>
      </w:r>
      <w:r w:rsidR="00D01B02" w:rsidRPr="00336C51">
        <w:rPr>
          <w:b/>
        </w:rPr>
        <w:t xml:space="preserve">, kas atrodas </w:t>
      </w:r>
      <w:r w:rsidR="00E37192">
        <w:rPr>
          <w:b/>
        </w:rPr>
        <w:t>Ļaudonas</w:t>
      </w:r>
      <w:r w:rsidR="00D01B02" w:rsidRPr="00336C51">
        <w:rPr>
          <w:b/>
        </w:rPr>
        <w:t xml:space="preserve"> pag</w:t>
      </w:r>
      <w:r w:rsidR="00AB6892" w:rsidRPr="00336C51">
        <w:rPr>
          <w:b/>
        </w:rPr>
        <w:t>astā</w:t>
      </w:r>
      <w:r w:rsidR="00D01B02" w:rsidRPr="00336C51">
        <w:rPr>
          <w:b/>
        </w:rPr>
        <w:t>, Madonas novadā</w:t>
      </w:r>
    </w:p>
    <w:p w14:paraId="02D3D8D1" w14:textId="77777777" w:rsidR="00DE0922" w:rsidRPr="00336C51" w:rsidRDefault="00DE0922" w:rsidP="00DE0922">
      <w:pPr>
        <w:rPr>
          <w:color w:val="000000"/>
        </w:rPr>
      </w:pPr>
    </w:p>
    <w:p w14:paraId="14318D70" w14:textId="30074852" w:rsidR="00FE690D" w:rsidRPr="00336C51" w:rsidRDefault="00F54B28" w:rsidP="00FE690D">
      <w:pPr>
        <w:ind w:firstLine="720"/>
        <w:jc w:val="both"/>
        <w:rPr>
          <w:color w:val="000000"/>
        </w:rPr>
      </w:pPr>
      <w:r w:rsidRPr="00336C51">
        <w:rPr>
          <w:color w:val="000000"/>
        </w:rPr>
        <w:t xml:space="preserve">Madonas novada pašvaldībā </w:t>
      </w:r>
      <w:r w:rsidR="00DE0922" w:rsidRPr="00336C51">
        <w:rPr>
          <w:color w:val="000000"/>
        </w:rPr>
        <w:t>20</w:t>
      </w:r>
      <w:r w:rsidR="00FE690D" w:rsidRPr="00336C51">
        <w:rPr>
          <w:color w:val="000000"/>
        </w:rPr>
        <w:t>2</w:t>
      </w:r>
      <w:r w:rsidR="003850FB" w:rsidRPr="00336C51">
        <w:rPr>
          <w:color w:val="000000"/>
        </w:rPr>
        <w:t>1</w:t>
      </w:r>
      <w:r w:rsidR="00DE0922" w:rsidRPr="00336C51">
        <w:rPr>
          <w:color w:val="000000"/>
        </w:rPr>
        <w:t xml:space="preserve">.gada </w:t>
      </w:r>
      <w:r w:rsidR="00E37192">
        <w:rPr>
          <w:color w:val="000000"/>
        </w:rPr>
        <w:t>10.martā</w:t>
      </w:r>
      <w:r w:rsidR="00807111" w:rsidRPr="00336C51">
        <w:rPr>
          <w:color w:val="000000"/>
        </w:rPr>
        <w:t xml:space="preserve"> </w:t>
      </w:r>
      <w:r w:rsidRPr="00336C51">
        <w:rPr>
          <w:color w:val="000000"/>
        </w:rPr>
        <w:t>saņemts</w:t>
      </w:r>
      <w:r w:rsidR="00E37192">
        <w:rPr>
          <w:color w:val="000000"/>
        </w:rPr>
        <w:t xml:space="preserve"> AS “Attīstības finanšu institūcija”</w:t>
      </w:r>
      <w:r w:rsidR="0068425E" w:rsidRPr="00336C51">
        <w:rPr>
          <w:color w:val="000000"/>
        </w:rPr>
        <w:t xml:space="preserve"> </w:t>
      </w:r>
      <w:r w:rsidR="00DE0922" w:rsidRPr="00336C51">
        <w:rPr>
          <w:color w:val="000000"/>
        </w:rPr>
        <w:t>iesniegums</w:t>
      </w:r>
      <w:r w:rsidR="0016370B" w:rsidRPr="00336C51">
        <w:rPr>
          <w:color w:val="000000"/>
        </w:rPr>
        <w:t xml:space="preserve"> </w:t>
      </w:r>
      <w:r w:rsidRPr="00336C51">
        <w:rPr>
          <w:color w:val="000000"/>
        </w:rPr>
        <w:t>(r</w:t>
      </w:r>
      <w:r w:rsidR="00DE0922" w:rsidRPr="00336C51">
        <w:rPr>
          <w:color w:val="000000"/>
        </w:rPr>
        <w:t>eģistrēts Madonas novada pašvaldīb</w:t>
      </w:r>
      <w:r w:rsidRPr="00336C51">
        <w:rPr>
          <w:color w:val="000000"/>
        </w:rPr>
        <w:t>ā</w:t>
      </w:r>
      <w:r w:rsidR="00DE0922" w:rsidRPr="00336C51">
        <w:rPr>
          <w:color w:val="000000"/>
        </w:rPr>
        <w:t xml:space="preserve"> </w:t>
      </w:r>
      <w:r w:rsidR="00E37192">
        <w:rPr>
          <w:color w:val="000000"/>
        </w:rPr>
        <w:t>10</w:t>
      </w:r>
      <w:r w:rsidR="00807111" w:rsidRPr="00336C51">
        <w:rPr>
          <w:color w:val="000000"/>
        </w:rPr>
        <w:t>.0</w:t>
      </w:r>
      <w:r w:rsidR="00E37192">
        <w:rPr>
          <w:color w:val="000000"/>
        </w:rPr>
        <w:t>3</w:t>
      </w:r>
      <w:r w:rsidR="00807111" w:rsidRPr="00336C51">
        <w:rPr>
          <w:color w:val="000000"/>
        </w:rPr>
        <w:t>.202</w:t>
      </w:r>
      <w:r w:rsidR="003850FB" w:rsidRPr="00336C51">
        <w:rPr>
          <w:color w:val="000000"/>
        </w:rPr>
        <w:t>1</w:t>
      </w:r>
      <w:r w:rsidR="00807111" w:rsidRPr="00336C51">
        <w:rPr>
          <w:color w:val="000000"/>
        </w:rPr>
        <w:t xml:space="preserve"> </w:t>
      </w:r>
      <w:r w:rsidR="00DE0922" w:rsidRPr="00336C51">
        <w:rPr>
          <w:color w:val="000000"/>
        </w:rPr>
        <w:t>ar Nr.</w:t>
      </w:r>
      <w:r w:rsidR="005A65FD" w:rsidRPr="00336C51">
        <w:rPr>
          <w:color w:val="000000"/>
        </w:rPr>
        <w:t xml:space="preserve"> </w:t>
      </w:r>
      <w:r w:rsidR="00807111" w:rsidRPr="00336C51">
        <w:rPr>
          <w:color w:val="000000"/>
        </w:rPr>
        <w:t>MNP/2.1.3.</w:t>
      </w:r>
      <w:r w:rsidR="003850FB" w:rsidRPr="00336C51">
        <w:rPr>
          <w:color w:val="000000"/>
        </w:rPr>
        <w:t>1</w:t>
      </w:r>
      <w:r w:rsidR="00807111" w:rsidRPr="00336C51">
        <w:rPr>
          <w:color w:val="000000"/>
        </w:rPr>
        <w:t>/2</w:t>
      </w:r>
      <w:r w:rsidR="003850FB" w:rsidRPr="00336C51">
        <w:rPr>
          <w:color w:val="000000"/>
        </w:rPr>
        <w:t>1</w:t>
      </w:r>
      <w:r w:rsidR="00807111" w:rsidRPr="00336C51">
        <w:rPr>
          <w:color w:val="000000"/>
        </w:rPr>
        <w:t>/</w:t>
      </w:r>
      <w:r w:rsidR="00E37192">
        <w:rPr>
          <w:color w:val="000000"/>
        </w:rPr>
        <w:t>676</w:t>
      </w:r>
      <w:r w:rsidRPr="00336C51">
        <w:rPr>
          <w:color w:val="000000"/>
        </w:rPr>
        <w:t>)</w:t>
      </w:r>
      <w:r w:rsidR="00DE0922" w:rsidRPr="00336C51">
        <w:rPr>
          <w:color w:val="000000"/>
        </w:rPr>
        <w:t xml:space="preserve">, </w:t>
      </w:r>
      <w:r w:rsidRPr="00336C51">
        <w:rPr>
          <w:color w:val="000000"/>
        </w:rPr>
        <w:t>ar lūgumu</w:t>
      </w:r>
      <w:r w:rsidR="0016370B" w:rsidRPr="00336C51">
        <w:rPr>
          <w:color w:val="000000"/>
        </w:rPr>
        <w:t xml:space="preserve"> atdalīt zemes vienīb</w:t>
      </w:r>
      <w:r w:rsidR="00E37192">
        <w:rPr>
          <w:color w:val="000000"/>
        </w:rPr>
        <w:t>as</w:t>
      </w:r>
      <w:r w:rsidR="0016370B" w:rsidRPr="00336C51">
        <w:rPr>
          <w:color w:val="000000"/>
        </w:rPr>
        <w:t xml:space="preserve"> ar kadastra apzīmējum</w:t>
      </w:r>
      <w:r w:rsidR="00E37192">
        <w:rPr>
          <w:color w:val="000000"/>
        </w:rPr>
        <w:t xml:space="preserve">iem </w:t>
      </w:r>
      <w:r w:rsidR="0016370B" w:rsidRPr="00336C51">
        <w:rPr>
          <w:color w:val="000000"/>
        </w:rPr>
        <w:t xml:space="preserve"> 70</w:t>
      </w:r>
      <w:r w:rsidR="00E37192">
        <w:rPr>
          <w:color w:val="000000"/>
        </w:rPr>
        <w:t>70</w:t>
      </w:r>
      <w:r w:rsidR="0016370B" w:rsidRPr="00336C51">
        <w:rPr>
          <w:color w:val="000000"/>
        </w:rPr>
        <w:t xml:space="preserve"> 00</w:t>
      </w:r>
      <w:r w:rsidR="00E37192">
        <w:rPr>
          <w:color w:val="000000"/>
        </w:rPr>
        <w:t>3</w:t>
      </w:r>
      <w:r w:rsidR="0016370B" w:rsidRPr="00336C51">
        <w:rPr>
          <w:color w:val="000000"/>
        </w:rPr>
        <w:t xml:space="preserve"> 00</w:t>
      </w:r>
      <w:r w:rsidR="00E37192">
        <w:rPr>
          <w:color w:val="000000"/>
        </w:rPr>
        <w:t>05 un 7070 003 0006</w:t>
      </w:r>
      <w:r w:rsidR="0016370B" w:rsidRPr="00336C51">
        <w:rPr>
          <w:color w:val="000000"/>
        </w:rPr>
        <w:t xml:space="preserve"> no nekustamā īpašuma “</w:t>
      </w:r>
      <w:proofErr w:type="spellStart"/>
      <w:r w:rsidR="00E37192">
        <w:rPr>
          <w:color w:val="000000"/>
        </w:rPr>
        <w:t>Pastiļu</w:t>
      </w:r>
      <w:proofErr w:type="spellEnd"/>
      <w:r w:rsidR="00E37192">
        <w:rPr>
          <w:color w:val="000000"/>
        </w:rPr>
        <w:t xml:space="preserve"> </w:t>
      </w:r>
      <w:proofErr w:type="spellStart"/>
      <w:r w:rsidR="00E37192">
        <w:rPr>
          <w:color w:val="000000"/>
        </w:rPr>
        <w:t>Birzumnieki</w:t>
      </w:r>
      <w:proofErr w:type="spellEnd"/>
      <w:r w:rsidR="0016370B" w:rsidRPr="00336C51">
        <w:rPr>
          <w:color w:val="000000"/>
        </w:rPr>
        <w:t xml:space="preserve">”, </w:t>
      </w:r>
      <w:r w:rsidR="00E37192">
        <w:rPr>
          <w:color w:val="000000"/>
        </w:rPr>
        <w:t>Ļaudonas</w:t>
      </w:r>
      <w:r w:rsidR="0016370B" w:rsidRPr="00336C51">
        <w:rPr>
          <w:color w:val="000000"/>
        </w:rPr>
        <w:t xml:space="preserve"> pagastā, Madonas novadā, kadastra numurs 70</w:t>
      </w:r>
      <w:r w:rsidR="00E37192">
        <w:rPr>
          <w:color w:val="000000"/>
        </w:rPr>
        <w:t>70</w:t>
      </w:r>
      <w:r w:rsidR="0016370B" w:rsidRPr="00336C51">
        <w:rPr>
          <w:color w:val="000000"/>
        </w:rPr>
        <w:t xml:space="preserve"> 0</w:t>
      </w:r>
      <w:r w:rsidR="00E37192">
        <w:rPr>
          <w:color w:val="000000"/>
        </w:rPr>
        <w:t>03</w:t>
      </w:r>
      <w:r w:rsidR="0016370B" w:rsidRPr="00336C51">
        <w:rPr>
          <w:color w:val="000000"/>
        </w:rPr>
        <w:t xml:space="preserve"> 01</w:t>
      </w:r>
      <w:r w:rsidR="00E37192">
        <w:rPr>
          <w:color w:val="000000"/>
        </w:rPr>
        <w:t>08</w:t>
      </w:r>
      <w:r w:rsidR="0016370B" w:rsidRPr="00336C51">
        <w:rPr>
          <w:color w:val="000000"/>
        </w:rPr>
        <w:t>, piešķirot jaunu</w:t>
      </w:r>
      <w:r w:rsidR="00E37192">
        <w:rPr>
          <w:color w:val="000000"/>
        </w:rPr>
        <w:t>s</w:t>
      </w:r>
      <w:r w:rsidR="0016370B" w:rsidRPr="00336C51">
        <w:rPr>
          <w:color w:val="000000"/>
        </w:rPr>
        <w:t xml:space="preserve"> nosaukumu</w:t>
      </w:r>
      <w:r w:rsidR="00E37192">
        <w:rPr>
          <w:color w:val="000000"/>
        </w:rPr>
        <w:t>s</w:t>
      </w:r>
      <w:r w:rsidR="0016370B" w:rsidRPr="00336C51">
        <w:rPr>
          <w:color w:val="000000"/>
        </w:rPr>
        <w:t xml:space="preserve"> un nosakot nekustamā īpašuma lietošanas mērķ</w:t>
      </w:r>
      <w:r w:rsidR="00E37192">
        <w:rPr>
          <w:color w:val="000000"/>
        </w:rPr>
        <w:t>us.</w:t>
      </w:r>
      <w:r w:rsidR="0016370B" w:rsidRPr="00336C51">
        <w:rPr>
          <w:color w:val="000000"/>
        </w:rPr>
        <w:t xml:space="preserve"> Zemes vienīb</w:t>
      </w:r>
      <w:r w:rsidR="00E37192">
        <w:rPr>
          <w:color w:val="000000"/>
        </w:rPr>
        <w:t>u</w:t>
      </w:r>
      <w:r w:rsidR="0016370B" w:rsidRPr="00336C51">
        <w:rPr>
          <w:color w:val="000000"/>
        </w:rPr>
        <w:t xml:space="preserve"> ar kadastra apzīmējumiem </w:t>
      </w:r>
      <w:r w:rsidR="00E37192">
        <w:rPr>
          <w:color w:val="000000"/>
        </w:rPr>
        <w:t>7070 003 0106</w:t>
      </w:r>
      <w:r w:rsidR="0016370B" w:rsidRPr="00336C51">
        <w:rPr>
          <w:color w:val="000000"/>
        </w:rPr>
        <w:t xml:space="preserve"> saglabājot esošā nekustamā īpašuma sastāvā. </w:t>
      </w:r>
    </w:p>
    <w:p w14:paraId="69D8480B" w14:textId="5D63D35B" w:rsidR="00970285" w:rsidRPr="00336C51" w:rsidRDefault="005A65FD" w:rsidP="0068425E">
      <w:pPr>
        <w:ind w:firstLine="720"/>
        <w:jc w:val="both"/>
        <w:rPr>
          <w:color w:val="000000"/>
        </w:rPr>
      </w:pPr>
      <w:r w:rsidRPr="00336C51">
        <w:t>Saskaņā ar V</w:t>
      </w:r>
      <w:r w:rsidR="00AB6892" w:rsidRPr="00336C51">
        <w:t xml:space="preserve">alsts zemes dienesta </w:t>
      </w:r>
      <w:r w:rsidR="00970285" w:rsidRPr="00336C51">
        <w:t xml:space="preserve">kadastra </w:t>
      </w:r>
      <w:r w:rsidR="005A59B9" w:rsidRPr="00336C51">
        <w:t>informāciju</w:t>
      </w:r>
      <w:r w:rsidR="00970285" w:rsidRPr="00336C51">
        <w:t xml:space="preserve"> nek</w:t>
      </w:r>
      <w:r w:rsidR="00807111" w:rsidRPr="00336C51">
        <w:t>u</w:t>
      </w:r>
      <w:r w:rsidR="00970285" w:rsidRPr="00336C51">
        <w:t xml:space="preserve">stamā īpašuma lietošanas mērķi </w:t>
      </w:r>
      <w:r w:rsidR="00970285" w:rsidRPr="00336C51">
        <w:rPr>
          <w:color w:val="000000"/>
        </w:rPr>
        <w:t>zemes vienīb</w:t>
      </w:r>
      <w:r w:rsidR="00E37192">
        <w:rPr>
          <w:color w:val="000000"/>
        </w:rPr>
        <w:t>ām</w:t>
      </w:r>
      <w:r w:rsidR="00970285" w:rsidRPr="00336C51">
        <w:rPr>
          <w:color w:val="000000"/>
        </w:rPr>
        <w:t xml:space="preserve"> ar kadastra apzīmējum</w:t>
      </w:r>
      <w:r w:rsidR="00E37192">
        <w:rPr>
          <w:color w:val="000000"/>
        </w:rPr>
        <w:t>iem</w:t>
      </w:r>
      <w:r w:rsidR="00970285" w:rsidRPr="00336C51">
        <w:rPr>
          <w:color w:val="000000"/>
        </w:rPr>
        <w:t xml:space="preserve"> </w:t>
      </w:r>
      <w:r w:rsidR="00E37192" w:rsidRPr="00336C51">
        <w:rPr>
          <w:color w:val="000000"/>
        </w:rPr>
        <w:t>70</w:t>
      </w:r>
      <w:r w:rsidR="00E37192">
        <w:rPr>
          <w:color w:val="000000"/>
        </w:rPr>
        <w:t>70</w:t>
      </w:r>
      <w:r w:rsidR="00E37192" w:rsidRPr="00336C51">
        <w:rPr>
          <w:color w:val="000000"/>
        </w:rPr>
        <w:t xml:space="preserve"> 00</w:t>
      </w:r>
      <w:r w:rsidR="00E37192">
        <w:rPr>
          <w:color w:val="000000"/>
        </w:rPr>
        <w:t>3</w:t>
      </w:r>
      <w:r w:rsidR="00E37192" w:rsidRPr="00336C51">
        <w:rPr>
          <w:color w:val="000000"/>
        </w:rPr>
        <w:t xml:space="preserve"> 00</w:t>
      </w:r>
      <w:r w:rsidR="00E37192">
        <w:rPr>
          <w:color w:val="000000"/>
        </w:rPr>
        <w:t xml:space="preserve">05 un </w:t>
      </w:r>
      <w:r w:rsidR="00E37192" w:rsidRPr="00336C51">
        <w:rPr>
          <w:color w:val="000000"/>
        </w:rPr>
        <w:t>70</w:t>
      </w:r>
      <w:r w:rsidR="00E37192">
        <w:rPr>
          <w:color w:val="000000"/>
        </w:rPr>
        <w:t>70</w:t>
      </w:r>
      <w:r w:rsidR="00E37192" w:rsidRPr="00336C51">
        <w:rPr>
          <w:color w:val="000000"/>
        </w:rPr>
        <w:t xml:space="preserve"> 00</w:t>
      </w:r>
      <w:r w:rsidR="00E37192">
        <w:rPr>
          <w:color w:val="000000"/>
        </w:rPr>
        <w:t>3</w:t>
      </w:r>
      <w:r w:rsidR="00E37192" w:rsidRPr="00336C51">
        <w:rPr>
          <w:color w:val="000000"/>
        </w:rPr>
        <w:t xml:space="preserve"> 00</w:t>
      </w:r>
      <w:r w:rsidR="00E37192">
        <w:rPr>
          <w:color w:val="000000"/>
        </w:rPr>
        <w:t>056</w:t>
      </w:r>
      <w:r w:rsidR="0016370B" w:rsidRPr="00336C51">
        <w:rPr>
          <w:color w:val="000000"/>
        </w:rPr>
        <w:t xml:space="preserve"> </w:t>
      </w:r>
      <w:r w:rsidR="00970285" w:rsidRPr="00336C51">
        <w:rPr>
          <w:color w:val="000000"/>
        </w:rPr>
        <w:t>noteikts</w:t>
      </w:r>
      <w:r w:rsidR="0068425E" w:rsidRPr="00336C51">
        <w:rPr>
          <w:color w:val="000000"/>
        </w:rPr>
        <w:t xml:space="preserve"> –</w:t>
      </w:r>
      <w:r w:rsidR="00970285" w:rsidRPr="00336C51">
        <w:rPr>
          <w:color w:val="000000"/>
        </w:rPr>
        <w:t xml:space="preserve"> </w:t>
      </w:r>
      <w:bookmarkStart w:id="0" w:name="_Hlk50477664"/>
      <w:r w:rsidR="0068425E" w:rsidRPr="00336C51">
        <w:t xml:space="preserve">zeme, uz kuras galvenā saimnieciskā darbība ir lauksaimniecība, NĪLM kods 0101, </w:t>
      </w:r>
      <w:r w:rsidR="00E37192">
        <w:t>attiecīgi 10,0 ha un 11,2</w:t>
      </w:r>
      <w:r w:rsidR="0068425E" w:rsidRPr="00336C51">
        <w:t xml:space="preserve"> ha platībā. </w:t>
      </w:r>
      <w:r w:rsidR="00970285" w:rsidRPr="00336C51">
        <w:t xml:space="preserve">Saskaņā ar spēkā esošiem 16.07.2013. Madonas novada saistošiem noteikumiem Nr.15 „Madonas novada teritorijas plānojuma 2013-2025.gadam Teritorijas izmantošanas un apbūves noteikumi un Grafiskā daļa ” teritorijas </w:t>
      </w:r>
      <w:r w:rsidR="00E37192">
        <w:t>plānotā (</w:t>
      </w:r>
      <w:r w:rsidR="00970285" w:rsidRPr="00336C51">
        <w:t>atļautā</w:t>
      </w:r>
      <w:r w:rsidR="00E37192">
        <w:t>)</w:t>
      </w:r>
      <w:r w:rsidR="00970285" w:rsidRPr="00336C51">
        <w:t xml:space="preserve"> izmantošana </w:t>
      </w:r>
      <w:r w:rsidR="00E37192">
        <w:t xml:space="preserve">zemes vienībai ar kadastra apzīmējumu 7070 003 0005 </w:t>
      </w:r>
      <w:r w:rsidR="00970285" w:rsidRPr="00336C51">
        <w:t xml:space="preserve">ir </w:t>
      </w:r>
      <w:bookmarkEnd w:id="0"/>
      <w:r w:rsidR="003850FB" w:rsidRPr="00336C51">
        <w:t>lauku zemes (L1)</w:t>
      </w:r>
      <w:r w:rsidR="00E37192">
        <w:t xml:space="preserve"> un zemes vienībai ar kadastra apzīmējumu 7070 003 0006 ir </w:t>
      </w:r>
      <w:r w:rsidR="00E37192" w:rsidRPr="00336C51">
        <w:t>lauku zemes (L1), pārējās mežu teritorijas (M2) un ūdeņu teritorijas (Ū)</w:t>
      </w:r>
      <w:r w:rsidR="00E37192">
        <w:t>.</w:t>
      </w:r>
    </w:p>
    <w:p w14:paraId="2950B819" w14:textId="1623AD12" w:rsidR="00970285" w:rsidRPr="00336C51" w:rsidRDefault="00970285" w:rsidP="00970285">
      <w:pPr>
        <w:ind w:firstLine="720"/>
        <w:jc w:val="both"/>
      </w:pPr>
      <w:r w:rsidRPr="00336C51">
        <w:t>Līdz ar to</w:t>
      </w:r>
      <w:r w:rsidR="008844AE" w:rsidRPr="00336C51">
        <w:t xml:space="preserve"> nekustamā īpašuma lietošanas mērķa </w:t>
      </w:r>
      <w:r w:rsidR="003850FB" w:rsidRPr="00336C51">
        <w:t>noteikšana</w:t>
      </w:r>
      <w:r w:rsidRPr="00336C51">
        <w:t xml:space="preserve"> </w:t>
      </w:r>
      <w:r w:rsidRPr="00EA4B55">
        <w:t xml:space="preserve">atbilst </w:t>
      </w:r>
      <w:r w:rsidRPr="00336C51">
        <w:t>Madonas novada teritorijas plānojumam.</w:t>
      </w:r>
    </w:p>
    <w:p w14:paraId="7A94772A" w14:textId="4CB46715" w:rsidR="0068425E" w:rsidRPr="00336C51" w:rsidRDefault="00970285" w:rsidP="008844AE">
      <w:pPr>
        <w:ind w:firstLine="720"/>
        <w:jc w:val="both"/>
      </w:pPr>
      <w:r w:rsidRPr="00336C51">
        <w:t>Pamatojoties uz „Nekustamā īpašuma valsts kadastra likuma” 9.panta pirmās daļas 1.punktu,</w:t>
      </w:r>
      <w:r w:rsidR="003850FB" w:rsidRPr="00336C51">
        <w:t xml:space="preserve"> 2006.gada 10.jūnija</w:t>
      </w:r>
      <w:r w:rsidRPr="00336C51">
        <w:t xml:space="preserve"> M</w:t>
      </w:r>
      <w:r w:rsidR="003850FB" w:rsidRPr="00336C51">
        <w:t>inistru kabineta</w:t>
      </w:r>
      <w:r w:rsidRPr="00336C51">
        <w:t xml:space="preserve"> noteikumiem </w:t>
      </w:r>
      <w:r w:rsidR="003850FB" w:rsidRPr="00336C51">
        <w:t>N</w:t>
      </w:r>
      <w:r w:rsidRPr="00336C51">
        <w:t xml:space="preserve">r.496 „Nekustamā īpašuma lietošanas mērķu klasifikācijas un nekustamā īpašuma lietošanas mērķu noteikšanas un maiņas kārtība” </w:t>
      </w:r>
      <w:proofErr w:type="spellStart"/>
      <w:r w:rsidRPr="00336C51">
        <w:t>IV.daļas</w:t>
      </w:r>
      <w:proofErr w:type="spellEnd"/>
      <w:r w:rsidRPr="00336C51">
        <w:t xml:space="preserve"> 35.punktu</w:t>
      </w:r>
      <w:r w:rsidR="00846CBF">
        <w:t xml:space="preserve"> un </w:t>
      </w:r>
      <w:r w:rsidR="00E70561">
        <w:t xml:space="preserve">ņemot vērā </w:t>
      </w:r>
      <w:r w:rsidR="00846CBF" w:rsidRPr="00846CBF">
        <w:t xml:space="preserve">23.03.2021. Finanšu un attīstības komitejas atzinumu, </w:t>
      </w:r>
      <w:r w:rsidR="00846CBF" w:rsidRPr="00846CBF">
        <w:rPr>
          <w:b/>
          <w:bCs/>
          <w:noProof/>
          <w:lang w:eastAsia="en-US"/>
        </w:rPr>
        <w:t xml:space="preserve">atklāti balsojot: PAR – 16 </w:t>
      </w:r>
      <w:r w:rsidR="00846CBF" w:rsidRPr="00846CBF">
        <w:rPr>
          <w:rFonts w:eastAsia="Calibri"/>
          <w:noProof/>
          <w:color w:val="000000"/>
          <w:lang w:eastAsia="en-US"/>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846CBF" w:rsidRPr="00846CBF">
        <w:rPr>
          <w:rFonts w:eastAsia="Calibri"/>
          <w:b/>
          <w:noProof/>
          <w:color w:val="000000"/>
          <w:lang w:eastAsia="en-US"/>
        </w:rPr>
        <w:t>, PRET – NAV, ATTURAS – NAV,</w:t>
      </w:r>
      <w:r w:rsidR="00846CBF" w:rsidRPr="00846CBF">
        <w:rPr>
          <w:rFonts w:eastAsia="Calibri"/>
          <w:color w:val="000000"/>
          <w:lang w:eastAsia="en-US"/>
        </w:rPr>
        <w:t xml:space="preserve"> Madonas novada pašvaldības dome</w:t>
      </w:r>
      <w:r w:rsidR="00846CBF" w:rsidRPr="00846CBF">
        <w:rPr>
          <w:rFonts w:eastAsia="Calibri"/>
          <w:b/>
          <w:color w:val="000000"/>
          <w:lang w:eastAsia="en-US"/>
        </w:rPr>
        <w:t xml:space="preserve"> NOLEMJ:</w:t>
      </w:r>
    </w:p>
    <w:p w14:paraId="3FAFD5B3" w14:textId="77777777" w:rsidR="004B5DBD" w:rsidRPr="004B5DBD" w:rsidRDefault="004B5DBD" w:rsidP="00846CBF">
      <w:pPr>
        <w:jc w:val="both"/>
        <w:rPr>
          <w:iCs/>
        </w:rPr>
      </w:pPr>
    </w:p>
    <w:p w14:paraId="3D6259AE" w14:textId="51D0A14A" w:rsidR="00EA4F74" w:rsidRPr="009D7A92" w:rsidRDefault="00EA4F74" w:rsidP="003850FB">
      <w:pPr>
        <w:pStyle w:val="Sarakstarindkopa"/>
        <w:numPr>
          <w:ilvl w:val="0"/>
          <w:numId w:val="3"/>
        </w:numPr>
        <w:jc w:val="both"/>
      </w:pPr>
      <w:r w:rsidRPr="009D7A92">
        <w:t>Atdalīt no nekustamā īpašuma “</w:t>
      </w:r>
      <w:proofErr w:type="spellStart"/>
      <w:r w:rsidRPr="009D7A92">
        <w:t>Pastiļu</w:t>
      </w:r>
      <w:proofErr w:type="spellEnd"/>
      <w:r w:rsidRPr="009D7A92">
        <w:t xml:space="preserve"> </w:t>
      </w:r>
      <w:proofErr w:type="spellStart"/>
      <w:r w:rsidRPr="009D7A92">
        <w:t>Birzumnieki</w:t>
      </w:r>
      <w:proofErr w:type="spellEnd"/>
      <w:r w:rsidRPr="009D7A92">
        <w:t xml:space="preserve">”, kadastra numurs 7070 003 0108, zemes vienības ar kadastra apzīmējumiem 7070 003 0005 un 7070 003 0006, veidojot jaunus nekustamos īpašumus. </w:t>
      </w:r>
    </w:p>
    <w:p w14:paraId="0F3B59E2" w14:textId="33BEE4F5" w:rsidR="00DE0922" w:rsidRPr="009D7A92" w:rsidRDefault="005A65FD" w:rsidP="003850FB">
      <w:pPr>
        <w:pStyle w:val="Sarakstarindkopa"/>
        <w:numPr>
          <w:ilvl w:val="0"/>
          <w:numId w:val="3"/>
        </w:numPr>
        <w:jc w:val="both"/>
      </w:pPr>
      <w:r w:rsidRPr="009D7A92">
        <w:rPr>
          <w:color w:val="000000"/>
        </w:rPr>
        <w:t xml:space="preserve">Zemes vienībai ar kadastra apzīmējumu </w:t>
      </w:r>
      <w:r w:rsidR="00AB6892" w:rsidRPr="009D7A92">
        <w:rPr>
          <w:color w:val="000000"/>
        </w:rPr>
        <w:t>70</w:t>
      </w:r>
      <w:r w:rsidR="00EA4F74" w:rsidRPr="009D7A92">
        <w:rPr>
          <w:color w:val="000000"/>
        </w:rPr>
        <w:t>70</w:t>
      </w:r>
      <w:r w:rsidR="00AB6892" w:rsidRPr="009D7A92">
        <w:rPr>
          <w:color w:val="000000"/>
        </w:rPr>
        <w:t xml:space="preserve"> 00</w:t>
      </w:r>
      <w:r w:rsidR="00EA4F74" w:rsidRPr="009D7A92">
        <w:rPr>
          <w:color w:val="000000"/>
        </w:rPr>
        <w:t>3</w:t>
      </w:r>
      <w:r w:rsidR="00AB6892" w:rsidRPr="009D7A92">
        <w:rPr>
          <w:color w:val="000000"/>
        </w:rPr>
        <w:t xml:space="preserve"> 0</w:t>
      </w:r>
      <w:r w:rsidR="00EA4F74" w:rsidRPr="009D7A92">
        <w:rPr>
          <w:color w:val="000000"/>
        </w:rPr>
        <w:t>005</w:t>
      </w:r>
      <w:r w:rsidR="00AB6892" w:rsidRPr="009D7A92">
        <w:rPr>
          <w:color w:val="000000"/>
        </w:rPr>
        <w:t xml:space="preserve"> </w:t>
      </w:r>
      <w:r w:rsidR="003850FB" w:rsidRPr="009D7A92">
        <w:rPr>
          <w:color w:val="000000"/>
        </w:rPr>
        <w:t xml:space="preserve"> </w:t>
      </w:r>
      <w:r w:rsidR="008844AE" w:rsidRPr="009D7A92">
        <w:rPr>
          <w:color w:val="000000"/>
        </w:rPr>
        <w:t xml:space="preserve"> </w:t>
      </w:r>
      <w:r w:rsidR="008844AE" w:rsidRPr="009D7A92">
        <w:t>piešķirt nosaukumu “</w:t>
      </w:r>
      <w:proofErr w:type="spellStart"/>
      <w:r w:rsidR="00EA4F74" w:rsidRPr="009D7A92">
        <w:t>Pastiļu</w:t>
      </w:r>
      <w:proofErr w:type="spellEnd"/>
      <w:r w:rsidR="00EA4F74" w:rsidRPr="009D7A92">
        <w:t xml:space="preserve"> Zeme</w:t>
      </w:r>
      <w:r w:rsidR="008844AE" w:rsidRPr="009D7A92">
        <w:t>”</w:t>
      </w:r>
      <w:r w:rsidR="008844AE" w:rsidRPr="009D7A92">
        <w:rPr>
          <w:color w:val="000000"/>
        </w:rPr>
        <w:t xml:space="preserve">, kas </w:t>
      </w:r>
      <w:r w:rsidR="008844AE" w:rsidRPr="009D7A92">
        <w:t xml:space="preserve">atrodas </w:t>
      </w:r>
      <w:r w:rsidR="00E37192" w:rsidRPr="009D7A92">
        <w:t>Ļaudonas</w:t>
      </w:r>
      <w:r w:rsidR="008844AE" w:rsidRPr="009D7A92">
        <w:t xml:space="preserve"> pag., Madonas novadā un</w:t>
      </w:r>
      <w:r w:rsidR="008844AE" w:rsidRPr="009D7A92">
        <w:rPr>
          <w:color w:val="000000"/>
        </w:rPr>
        <w:t xml:space="preserve"> </w:t>
      </w:r>
      <w:r w:rsidR="00F44504" w:rsidRPr="009D7A92">
        <w:rPr>
          <w:color w:val="000000"/>
        </w:rPr>
        <w:t>noteikt</w:t>
      </w:r>
      <w:r w:rsidR="00DE0922" w:rsidRPr="009D7A92">
        <w:rPr>
          <w:color w:val="000000"/>
        </w:rPr>
        <w:t xml:space="preserve"> </w:t>
      </w:r>
      <w:r w:rsidR="008844AE" w:rsidRPr="009D7A92">
        <w:rPr>
          <w:color w:val="000000"/>
        </w:rPr>
        <w:t>nekustamā īpašuma</w:t>
      </w:r>
      <w:r w:rsidR="00DE0922" w:rsidRPr="009D7A92">
        <w:rPr>
          <w:color w:val="000000"/>
        </w:rPr>
        <w:t xml:space="preserve"> </w:t>
      </w:r>
      <w:r w:rsidR="00DE0922" w:rsidRPr="009D7A92">
        <w:rPr>
          <w:color w:val="000000"/>
        </w:rPr>
        <w:lastRenderedPageBreak/>
        <w:t xml:space="preserve">lietošanas mērķi </w:t>
      </w:r>
      <w:r w:rsidR="005D290A" w:rsidRPr="009D7A92">
        <w:rPr>
          <w:color w:val="000000"/>
        </w:rPr>
        <w:t xml:space="preserve"> - </w:t>
      </w:r>
      <w:r w:rsidR="008844AE" w:rsidRPr="009D7A92">
        <w:t xml:space="preserve">zeme, uz kuras galvenā saimnieciskā darbība ir </w:t>
      </w:r>
      <w:r w:rsidR="00EA4F74" w:rsidRPr="009D7A92">
        <w:t>lauk</w:t>
      </w:r>
      <w:r w:rsidR="00336C51" w:rsidRPr="009D7A92">
        <w:t xml:space="preserve">saimniecība, </w:t>
      </w:r>
      <w:r w:rsidR="008844AE" w:rsidRPr="009D7A92">
        <w:t xml:space="preserve"> NĪLM kods 0</w:t>
      </w:r>
      <w:r w:rsidR="00EA4F74" w:rsidRPr="009D7A92">
        <w:t>1</w:t>
      </w:r>
      <w:r w:rsidR="008844AE" w:rsidRPr="009D7A92">
        <w:t xml:space="preserve">01, </w:t>
      </w:r>
      <w:r w:rsidR="00336C51" w:rsidRPr="009D7A92">
        <w:t>1</w:t>
      </w:r>
      <w:r w:rsidR="00EA4F74" w:rsidRPr="009D7A92">
        <w:t xml:space="preserve">0,0 </w:t>
      </w:r>
      <w:r w:rsidR="008844AE" w:rsidRPr="009D7A92">
        <w:t>ha platībā.</w:t>
      </w:r>
    </w:p>
    <w:p w14:paraId="7CCD91BB" w14:textId="289DCD32" w:rsidR="00EA4F74" w:rsidRPr="009D7A92" w:rsidRDefault="00EA4F74" w:rsidP="00EA4F74">
      <w:pPr>
        <w:pStyle w:val="Sarakstarindkopa"/>
        <w:numPr>
          <w:ilvl w:val="0"/>
          <w:numId w:val="3"/>
        </w:numPr>
        <w:jc w:val="both"/>
      </w:pPr>
      <w:r w:rsidRPr="009D7A92">
        <w:t>Zemes vienībai ar kadastra apzīmējumu 7070 003 0006 piešķirt nosaukumu “</w:t>
      </w:r>
      <w:proofErr w:type="spellStart"/>
      <w:r w:rsidRPr="009D7A92">
        <w:t>Birzumnieku</w:t>
      </w:r>
      <w:proofErr w:type="spellEnd"/>
      <w:r w:rsidRPr="009D7A92">
        <w:t xml:space="preserve"> zeme”, </w:t>
      </w:r>
      <w:r w:rsidRPr="009D7A92">
        <w:rPr>
          <w:color w:val="000000"/>
        </w:rPr>
        <w:t xml:space="preserve">kas </w:t>
      </w:r>
      <w:r w:rsidRPr="009D7A92">
        <w:t>atrodas Ļaudonas pag., Madonas novadā un</w:t>
      </w:r>
      <w:r w:rsidRPr="009D7A92">
        <w:rPr>
          <w:color w:val="000000"/>
        </w:rPr>
        <w:t xml:space="preserve"> noteikt nekustamā īpašuma lietošanas mērķi  - </w:t>
      </w:r>
      <w:r w:rsidRPr="009D7A92">
        <w:t>zeme, uz kuras galvenā saimnieciskā darbība ir lauksaimniecība,  NĪLM kods 0101, 11,2 ha platībā.</w:t>
      </w:r>
    </w:p>
    <w:p w14:paraId="67EB6977" w14:textId="0E5C7BD5" w:rsidR="008844AE" w:rsidRDefault="008844AE" w:rsidP="00FA4864">
      <w:pPr>
        <w:jc w:val="both"/>
      </w:pPr>
    </w:p>
    <w:p w14:paraId="0D074880" w14:textId="6B75157A" w:rsidR="00846CBF" w:rsidRDefault="00846CBF" w:rsidP="00FA4864">
      <w:pPr>
        <w:jc w:val="both"/>
      </w:pPr>
    </w:p>
    <w:p w14:paraId="05C5C9A5" w14:textId="0FD5726C" w:rsidR="00846CBF" w:rsidRDefault="00846CBF" w:rsidP="00FA4864">
      <w:pPr>
        <w:jc w:val="both"/>
      </w:pPr>
    </w:p>
    <w:p w14:paraId="0709AC89" w14:textId="16E1637E" w:rsidR="00846CBF" w:rsidRPr="00846CBF" w:rsidRDefault="00846CBF" w:rsidP="00846CBF">
      <w:pPr>
        <w:jc w:val="both"/>
        <w:rPr>
          <w:rFonts w:eastAsia="Calibri"/>
          <w:lang w:eastAsia="en-US"/>
        </w:rPr>
      </w:pPr>
      <w:r>
        <w:rPr>
          <w:rFonts w:eastAsia="Calibri"/>
          <w:lang w:eastAsia="en-US"/>
        </w:rPr>
        <w:t xml:space="preserve">        </w:t>
      </w:r>
      <w:r w:rsidRPr="00846CBF">
        <w:rPr>
          <w:rFonts w:eastAsia="Calibri"/>
          <w:lang w:eastAsia="en-US"/>
        </w:rPr>
        <w:t>Domes priekšsēdētājs</w:t>
      </w:r>
      <w:r w:rsidRPr="00846CBF">
        <w:rPr>
          <w:rFonts w:eastAsia="Calibri"/>
          <w:lang w:eastAsia="en-US"/>
        </w:rPr>
        <w:tab/>
      </w:r>
      <w:r w:rsidRPr="00846CBF">
        <w:rPr>
          <w:rFonts w:eastAsia="Calibri"/>
          <w:lang w:eastAsia="en-US"/>
        </w:rPr>
        <w:tab/>
      </w:r>
      <w:r w:rsidRPr="00846CBF">
        <w:rPr>
          <w:rFonts w:eastAsia="Calibri"/>
          <w:lang w:eastAsia="en-US"/>
        </w:rPr>
        <w:tab/>
      </w:r>
      <w:r w:rsidRPr="00846CBF">
        <w:rPr>
          <w:rFonts w:eastAsia="Calibri"/>
          <w:lang w:eastAsia="en-US"/>
        </w:rPr>
        <w:tab/>
      </w:r>
      <w:r w:rsidRPr="00846CBF">
        <w:rPr>
          <w:rFonts w:eastAsia="Calibri"/>
          <w:lang w:eastAsia="en-US"/>
        </w:rPr>
        <w:tab/>
      </w:r>
      <w:r w:rsidRPr="00846CBF">
        <w:rPr>
          <w:rFonts w:eastAsia="Calibri"/>
          <w:lang w:eastAsia="en-US"/>
        </w:rPr>
        <w:tab/>
      </w:r>
      <w:r w:rsidRPr="00846CBF">
        <w:rPr>
          <w:rFonts w:eastAsia="Calibri"/>
          <w:lang w:eastAsia="en-US"/>
        </w:rPr>
        <w:tab/>
        <w:t xml:space="preserve">   </w:t>
      </w:r>
      <w:proofErr w:type="spellStart"/>
      <w:r w:rsidRPr="00846CBF">
        <w:rPr>
          <w:rFonts w:eastAsia="Calibri"/>
          <w:lang w:eastAsia="en-US"/>
        </w:rPr>
        <w:t>A.Lungevičs</w:t>
      </w:r>
      <w:proofErr w:type="spellEnd"/>
    </w:p>
    <w:p w14:paraId="0A93448C" w14:textId="4EB961E3" w:rsidR="00846CBF" w:rsidRDefault="00846CBF" w:rsidP="00FA4864">
      <w:pPr>
        <w:jc w:val="both"/>
      </w:pPr>
    </w:p>
    <w:p w14:paraId="38ED0FB1" w14:textId="797FC50D" w:rsidR="00846CBF" w:rsidRDefault="00846CBF" w:rsidP="00FA4864">
      <w:pPr>
        <w:jc w:val="both"/>
      </w:pPr>
    </w:p>
    <w:p w14:paraId="35B77610" w14:textId="5FB2923E" w:rsidR="00846CBF" w:rsidRDefault="00846CBF" w:rsidP="00FA4864">
      <w:pPr>
        <w:jc w:val="both"/>
      </w:pPr>
    </w:p>
    <w:p w14:paraId="60A13A93" w14:textId="24510261" w:rsidR="00846CBF" w:rsidRDefault="00846CBF" w:rsidP="00FA4864">
      <w:pPr>
        <w:jc w:val="both"/>
      </w:pPr>
    </w:p>
    <w:p w14:paraId="52D50912" w14:textId="77777777" w:rsidR="00846CBF" w:rsidRPr="00336C51" w:rsidRDefault="00846CBF" w:rsidP="00FA4864">
      <w:pPr>
        <w:jc w:val="both"/>
      </w:pPr>
    </w:p>
    <w:p w14:paraId="72F3E9B9" w14:textId="77777777" w:rsidR="00D234D9" w:rsidRPr="00336C51" w:rsidRDefault="00D234D9" w:rsidP="00D234D9">
      <w:pPr>
        <w:jc w:val="both"/>
        <w:rPr>
          <w:rFonts w:eastAsia="Calibri"/>
          <w:sz w:val="22"/>
          <w:szCs w:val="22"/>
        </w:rPr>
      </w:pPr>
      <w:r w:rsidRPr="00336C51">
        <w:rPr>
          <w:rFonts w:eastAsia="Calibri"/>
          <w:i/>
          <w:sz w:val="22"/>
          <w:szCs w:val="22"/>
        </w:rPr>
        <w:t>Saskaņā ar Administratīvā procesa likuma 188.panta pirmo daļu, lēmumu var pārsūdzēt viena mēneša laikā no lēmuma spēkā stāšanās dienas Administratīvajā rajona tiesā.</w:t>
      </w:r>
    </w:p>
    <w:p w14:paraId="125A4802" w14:textId="77777777" w:rsidR="00D234D9" w:rsidRPr="00336C51" w:rsidRDefault="00D234D9" w:rsidP="00D234D9">
      <w:pPr>
        <w:spacing w:line="259" w:lineRule="auto"/>
        <w:jc w:val="both"/>
        <w:rPr>
          <w:rFonts w:eastAsia="Calibri"/>
          <w:i/>
          <w:sz w:val="22"/>
          <w:szCs w:val="22"/>
        </w:rPr>
      </w:pPr>
      <w:r w:rsidRPr="00336C51">
        <w:rPr>
          <w:rFonts w:eastAsia="Calibri"/>
          <w:i/>
          <w:sz w:val="22"/>
          <w:szCs w:val="22"/>
        </w:rPr>
        <w:t>Saskaņā ar Administratīvā procesa likuma 70.panta pirmo daļu, lēmums stājas spēkā ar brīdi, kad tas paziņots adresātam.</w:t>
      </w:r>
    </w:p>
    <w:p w14:paraId="2C893A7C" w14:textId="77777777" w:rsidR="00DE0922" w:rsidRPr="00336C51" w:rsidRDefault="00DE0922" w:rsidP="00DE0922">
      <w:pPr>
        <w:pStyle w:val="Virsraksts1"/>
        <w:tabs>
          <w:tab w:val="right" w:pos="8306"/>
        </w:tabs>
        <w:jc w:val="both"/>
        <w:rPr>
          <w:u w:val="single"/>
        </w:rPr>
      </w:pPr>
    </w:p>
    <w:p w14:paraId="637B9950" w14:textId="1F5317E9" w:rsidR="00336C51" w:rsidRPr="00336C51" w:rsidRDefault="00336C51">
      <w:pPr>
        <w:rPr>
          <w:i/>
          <w:iCs/>
        </w:rPr>
      </w:pPr>
    </w:p>
    <w:p w14:paraId="62C923B0" w14:textId="39B85B54" w:rsidR="00336C51" w:rsidRPr="00336C51" w:rsidRDefault="00336C51">
      <w:pPr>
        <w:rPr>
          <w:i/>
          <w:iCs/>
        </w:rPr>
      </w:pPr>
      <w:r w:rsidRPr="00336C51">
        <w:rPr>
          <w:i/>
          <w:iCs/>
        </w:rPr>
        <w:t>Dzelzkalēja</w:t>
      </w:r>
    </w:p>
    <w:p w14:paraId="7D48532F" w14:textId="1E880233" w:rsidR="009F48CD" w:rsidRPr="00336C51" w:rsidRDefault="00336C51">
      <w:pPr>
        <w:rPr>
          <w:i/>
          <w:iCs/>
        </w:rPr>
      </w:pPr>
      <w:r w:rsidRPr="00336C51">
        <w:rPr>
          <w:i/>
          <w:iCs/>
        </w:rPr>
        <w:t>28080417</w:t>
      </w:r>
    </w:p>
    <w:sectPr w:rsidR="009F48CD" w:rsidRPr="00336C51" w:rsidSect="00F121C3">
      <w:footerReference w:type="default" r:id="rId8"/>
      <w:pgSz w:w="11906" w:h="16838"/>
      <w:pgMar w:top="851" w:right="113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27C9" w14:textId="77777777" w:rsidR="00803D67" w:rsidRDefault="00803D67" w:rsidP="00F121C3">
      <w:r>
        <w:separator/>
      </w:r>
    </w:p>
  </w:endnote>
  <w:endnote w:type="continuationSeparator" w:id="0">
    <w:p w14:paraId="38924EE0" w14:textId="77777777" w:rsidR="00803D67" w:rsidRDefault="00803D67" w:rsidP="00F1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954090"/>
      <w:docPartObj>
        <w:docPartGallery w:val="Page Numbers (Bottom of Page)"/>
        <w:docPartUnique/>
      </w:docPartObj>
    </w:sdtPr>
    <w:sdtEndPr/>
    <w:sdtContent>
      <w:p w14:paraId="6DD584FA" w14:textId="54736A7C" w:rsidR="00F121C3" w:rsidRDefault="00F121C3">
        <w:pPr>
          <w:pStyle w:val="Kjene"/>
          <w:jc w:val="center"/>
        </w:pPr>
        <w:r>
          <w:fldChar w:fldCharType="begin"/>
        </w:r>
        <w:r>
          <w:instrText>PAGE   \* MERGEFORMAT</w:instrText>
        </w:r>
        <w:r>
          <w:fldChar w:fldCharType="separate"/>
        </w:r>
        <w:r>
          <w:t>2</w:t>
        </w:r>
        <w:r>
          <w:fldChar w:fldCharType="end"/>
        </w:r>
      </w:p>
    </w:sdtContent>
  </w:sdt>
  <w:p w14:paraId="7F87B1A7" w14:textId="77777777" w:rsidR="00F121C3" w:rsidRDefault="00F121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2B767" w14:textId="77777777" w:rsidR="00803D67" w:rsidRDefault="00803D67" w:rsidP="00F121C3">
      <w:r>
        <w:separator/>
      </w:r>
    </w:p>
  </w:footnote>
  <w:footnote w:type="continuationSeparator" w:id="0">
    <w:p w14:paraId="42175EFE" w14:textId="77777777" w:rsidR="00803D67" w:rsidRDefault="00803D67" w:rsidP="00F1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22"/>
    <w:rsid w:val="00053200"/>
    <w:rsid w:val="000C5207"/>
    <w:rsid w:val="000E42A4"/>
    <w:rsid w:val="0016370B"/>
    <w:rsid w:val="00296228"/>
    <w:rsid w:val="00336C51"/>
    <w:rsid w:val="003850FB"/>
    <w:rsid w:val="00456B6B"/>
    <w:rsid w:val="004A501C"/>
    <w:rsid w:val="004B5DBD"/>
    <w:rsid w:val="004C7CDC"/>
    <w:rsid w:val="0050027B"/>
    <w:rsid w:val="00546D14"/>
    <w:rsid w:val="005A59B9"/>
    <w:rsid w:val="005A65FD"/>
    <w:rsid w:val="005D290A"/>
    <w:rsid w:val="0068425E"/>
    <w:rsid w:val="007E2CD8"/>
    <w:rsid w:val="00803D67"/>
    <w:rsid w:val="00807111"/>
    <w:rsid w:val="00846CBF"/>
    <w:rsid w:val="008844AE"/>
    <w:rsid w:val="00970285"/>
    <w:rsid w:val="009D7A92"/>
    <w:rsid w:val="009F2B49"/>
    <w:rsid w:val="009F48CD"/>
    <w:rsid w:val="00A05191"/>
    <w:rsid w:val="00A12AFE"/>
    <w:rsid w:val="00AA506F"/>
    <w:rsid w:val="00AB6892"/>
    <w:rsid w:val="00B7309D"/>
    <w:rsid w:val="00B9482D"/>
    <w:rsid w:val="00C02249"/>
    <w:rsid w:val="00CB66D1"/>
    <w:rsid w:val="00D01B02"/>
    <w:rsid w:val="00D234D9"/>
    <w:rsid w:val="00D769F7"/>
    <w:rsid w:val="00DB4027"/>
    <w:rsid w:val="00DE0922"/>
    <w:rsid w:val="00E37192"/>
    <w:rsid w:val="00E70561"/>
    <w:rsid w:val="00E72024"/>
    <w:rsid w:val="00EA4B55"/>
    <w:rsid w:val="00EA4F74"/>
    <w:rsid w:val="00EA7982"/>
    <w:rsid w:val="00ED4E84"/>
    <w:rsid w:val="00F121C3"/>
    <w:rsid w:val="00F13CA8"/>
    <w:rsid w:val="00F23B8A"/>
    <w:rsid w:val="00F24DA9"/>
    <w:rsid w:val="00F44504"/>
    <w:rsid w:val="00F54B28"/>
    <w:rsid w:val="00FA4864"/>
    <w:rsid w:val="00FE69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5B2A"/>
  <w15:docId w15:val="{DB953109-FCB0-4C63-9605-20EAD79A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92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DE0922"/>
    <w:pPr>
      <w:keepNext/>
      <w:outlineLvl w:val="0"/>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E0922"/>
    <w:rPr>
      <w:rFonts w:ascii="Times New Roman" w:eastAsia="Times New Roman" w:hAnsi="Times New Roman" w:cs="Times New Roman"/>
      <w:b/>
      <w:bCs/>
      <w:sz w:val="24"/>
      <w:szCs w:val="24"/>
    </w:rPr>
  </w:style>
  <w:style w:type="character" w:customStyle="1" w:styleId="Galvene1">
    <w:name w:val="Galvene1"/>
    <w:aliases w:val="Body Text Indent,Rakstz. Rakstz.,Rakstz. Rakstz. Rakstz. Rakstz.,Rakstz. Rakstz. Rakstz. Rakstz. Rakstz.,Rakstz."/>
    <w:link w:val="RakstzRakstzRakstzRakstz1"/>
    <w:locked/>
    <w:rsid w:val="00DE0922"/>
    <w:rPr>
      <w:sz w:val="24"/>
      <w:szCs w:val="24"/>
      <w:lang w:val="en-GB"/>
    </w:rPr>
  </w:style>
  <w:style w:type="paragraph" w:customStyle="1" w:styleId="RakstzRakstzRakstzRakstz1">
    <w:name w:val="Rakstz. Rakstz. Rakstz. Rakstz.1"/>
    <w:basedOn w:val="Parasts"/>
    <w:link w:val="Galvene1"/>
    <w:rsid w:val="00DE0922"/>
    <w:pPr>
      <w:tabs>
        <w:tab w:val="center" w:pos="4153"/>
        <w:tab w:val="right" w:pos="8306"/>
      </w:tabs>
    </w:pPr>
    <w:rPr>
      <w:rFonts w:asciiTheme="minorHAnsi" w:eastAsiaTheme="minorHAnsi" w:hAnsiTheme="minorHAnsi" w:cstheme="minorBidi"/>
      <w:lang w:val="en-GB" w:eastAsia="en-US"/>
    </w:rPr>
  </w:style>
  <w:style w:type="character" w:styleId="Hipersaite">
    <w:name w:val="Hyperlink"/>
    <w:basedOn w:val="Noklusjumarindkopasfonts"/>
    <w:uiPriority w:val="99"/>
    <w:semiHidden/>
    <w:unhideWhenUsed/>
    <w:rsid w:val="00F54B28"/>
    <w:rPr>
      <w:color w:val="0000FF"/>
      <w:u w:val="single"/>
    </w:rPr>
  </w:style>
  <w:style w:type="character" w:customStyle="1" w:styleId="apple-style-span">
    <w:name w:val="apple-style-span"/>
    <w:basedOn w:val="Noklusjumarindkopasfonts"/>
    <w:rsid w:val="00546D14"/>
  </w:style>
  <w:style w:type="paragraph" w:styleId="Balonteksts">
    <w:name w:val="Balloon Text"/>
    <w:basedOn w:val="Parasts"/>
    <w:link w:val="BalontekstsRakstz"/>
    <w:uiPriority w:val="99"/>
    <w:semiHidden/>
    <w:unhideWhenUsed/>
    <w:rsid w:val="00B7309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309D"/>
    <w:rPr>
      <w:rFonts w:ascii="Segoe UI" w:eastAsia="Times New Roman" w:hAnsi="Segoe UI" w:cs="Segoe UI"/>
      <w:sz w:val="18"/>
      <w:szCs w:val="18"/>
      <w:lang w:eastAsia="lv-LV"/>
    </w:rPr>
  </w:style>
  <w:style w:type="table" w:styleId="Reatabula">
    <w:name w:val="Table Grid"/>
    <w:basedOn w:val="Parastatabula"/>
    <w:rsid w:val="005A65FD"/>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1">
    <w:name w:val="dlxnowrap1"/>
    <w:basedOn w:val="Noklusjumarindkopasfonts"/>
    <w:rsid w:val="00FE690D"/>
  </w:style>
  <w:style w:type="paragraph" w:customStyle="1" w:styleId="Default">
    <w:name w:val="Default"/>
    <w:rsid w:val="0068425E"/>
    <w:pPr>
      <w:autoSpaceDE w:val="0"/>
      <w:autoSpaceDN w:val="0"/>
      <w:adjustRightInd w:val="0"/>
      <w:spacing w:after="0" w:line="240" w:lineRule="auto"/>
    </w:pPr>
    <w:rPr>
      <w:rFonts w:ascii="Tahoma" w:hAnsi="Tahoma" w:cs="Tahoma"/>
      <w:color w:val="000000"/>
      <w:sz w:val="24"/>
      <w:szCs w:val="24"/>
      <w:lang w:val="en-US"/>
    </w:rPr>
  </w:style>
  <w:style w:type="paragraph" w:styleId="Sarakstarindkopa">
    <w:name w:val="List Paragraph"/>
    <w:basedOn w:val="Parasts"/>
    <w:uiPriority w:val="34"/>
    <w:qFormat/>
    <w:rsid w:val="003850FB"/>
    <w:pPr>
      <w:ind w:left="720"/>
      <w:contextualSpacing/>
    </w:pPr>
  </w:style>
  <w:style w:type="paragraph" w:styleId="Galvene">
    <w:name w:val="header"/>
    <w:basedOn w:val="Parasts"/>
    <w:link w:val="GalveneRakstz"/>
    <w:uiPriority w:val="99"/>
    <w:unhideWhenUsed/>
    <w:rsid w:val="00F121C3"/>
    <w:pPr>
      <w:tabs>
        <w:tab w:val="center" w:pos="4153"/>
        <w:tab w:val="right" w:pos="8306"/>
      </w:tabs>
    </w:pPr>
  </w:style>
  <w:style w:type="character" w:customStyle="1" w:styleId="GalveneRakstz">
    <w:name w:val="Galvene Rakstz."/>
    <w:basedOn w:val="Noklusjumarindkopasfonts"/>
    <w:link w:val="Galvene"/>
    <w:uiPriority w:val="99"/>
    <w:rsid w:val="00F121C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121C3"/>
    <w:pPr>
      <w:tabs>
        <w:tab w:val="center" w:pos="4153"/>
        <w:tab w:val="right" w:pos="8306"/>
      </w:tabs>
    </w:pPr>
  </w:style>
  <w:style w:type="character" w:customStyle="1" w:styleId="KjeneRakstz">
    <w:name w:val="Kājene Rakstz."/>
    <w:basedOn w:val="Noklusjumarindkopasfonts"/>
    <w:link w:val="Kjene"/>
    <w:uiPriority w:val="99"/>
    <w:rsid w:val="00F121C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2414</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Lietotajs</cp:lastModifiedBy>
  <cp:revision>3</cp:revision>
  <cp:lastPrinted>2021-03-24T09:53:00Z</cp:lastPrinted>
  <dcterms:created xsi:type="dcterms:W3CDTF">2021-03-24T09:43:00Z</dcterms:created>
  <dcterms:modified xsi:type="dcterms:W3CDTF">2021-03-24T09:53:00Z</dcterms:modified>
</cp:coreProperties>
</file>